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B7" w:rsidRPr="001B0059" w:rsidRDefault="005162B7" w:rsidP="00A80334">
      <w:pPr>
        <w:rPr>
          <w:sz w:val="18"/>
          <w:szCs w:val="18"/>
          <w:rtl/>
        </w:rPr>
      </w:pPr>
    </w:p>
    <w:p w:rsidR="005162B7" w:rsidRPr="005162B7" w:rsidRDefault="005162B7" w:rsidP="00A80334">
      <w:pPr>
        <w:bidi/>
        <w:spacing w:line="360" w:lineRule="auto"/>
        <w:jc w:val="center"/>
        <w:rPr>
          <w:rFonts w:cs="David"/>
          <w:b/>
          <w:bCs/>
          <w:u w:val="single"/>
          <w:rtl/>
        </w:rPr>
      </w:pPr>
      <w:r>
        <w:rPr>
          <w:rFonts w:cs="David" w:hint="cs"/>
          <w:b/>
          <w:bCs/>
          <w:u w:val="single"/>
          <w:rtl/>
        </w:rPr>
        <w:t xml:space="preserve">עמדת אמונה לעניין </w:t>
      </w:r>
      <w:r w:rsidRPr="005162B7">
        <w:rPr>
          <w:rFonts w:cs="David" w:hint="cs"/>
          <w:b/>
          <w:bCs/>
          <w:u w:val="single"/>
          <w:rtl/>
        </w:rPr>
        <w:t>הצעת חוק זכויות החולה</w:t>
      </w:r>
    </w:p>
    <w:p w:rsidR="005162B7" w:rsidRPr="005162B7" w:rsidRDefault="005162B7" w:rsidP="00F93514">
      <w:pPr>
        <w:bidi/>
        <w:spacing w:line="360" w:lineRule="auto"/>
        <w:jc w:val="center"/>
        <w:rPr>
          <w:rFonts w:cs="David"/>
          <w:b/>
          <w:bCs/>
          <w:u w:val="single"/>
          <w:rtl/>
        </w:rPr>
      </w:pPr>
      <w:r w:rsidRPr="005162B7">
        <w:rPr>
          <w:rFonts w:cs="David" w:hint="cs"/>
          <w:b/>
          <w:bCs/>
          <w:u w:val="single"/>
          <w:rtl/>
        </w:rPr>
        <w:t xml:space="preserve">(תיקון- זכות לנוכחות הורה בעת טיפול ביילוד), </w:t>
      </w:r>
      <w:proofErr w:type="spellStart"/>
      <w:r w:rsidRPr="005162B7">
        <w:rPr>
          <w:rFonts w:cs="David" w:hint="cs"/>
          <w:b/>
          <w:bCs/>
          <w:u w:val="single"/>
          <w:rtl/>
        </w:rPr>
        <w:t>התשע"</w:t>
      </w:r>
      <w:r w:rsidR="00F93514">
        <w:rPr>
          <w:rFonts w:cs="David" w:hint="cs"/>
          <w:b/>
          <w:bCs/>
          <w:u w:val="single"/>
          <w:rtl/>
        </w:rPr>
        <w:t>ה</w:t>
      </w:r>
      <w:proofErr w:type="spellEnd"/>
      <w:r w:rsidR="00F93514" w:rsidRPr="005162B7">
        <w:rPr>
          <w:rFonts w:cs="David" w:hint="cs"/>
          <w:b/>
          <w:bCs/>
          <w:u w:val="single"/>
          <w:rtl/>
        </w:rPr>
        <w:t xml:space="preserve"> </w:t>
      </w:r>
      <w:r w:rsidRPr="005162B7">
        <w:rPr>
          <w:rFonts w:cs="David" w:hint="cs"/>
          <w:b/>
          <w:bCs/>
          <w:u w:val="single"/>
          <w:rtl/>
        </w:rPr>
        <w:t>- 201</w:t>
      </w:r>
      <w:r w:rsidR="00F93514">
        <w:rPr>
          <w:rFonts w:cs="David" w:hint="cs"/>
          <w:b/>
          <w:bCs/>
          <w:u w:val="single"/>
          <w:rtl/>
        </w:rPr>
        <w:t>5</w:t>
      </w:r>
    </w:p>
    <w:p w:rsidR="005162B7" w:rsidRPr="005162B7" w:rsidRDefault="005162B7" w:rsidP="005162B7">
      <w:pPr>
        <w:bidi/>
        <w:spacing w:line="360" w:lineRule="auto"/>
        <w:jc w:val="both"/>
        <w:rPr>
          <w:rFonts w:cs="David"/>
          <w:b/>
          <w:bCs/>
          <w:rtl/>
        </w:rPr>
      </w:pPr>
    </w:p>
    <w:p w:rsidR="005162B7" w:rsidRPr="005162B7" w:rsidRDefault="005162B7" w:rsidP="00F11001">
      <w:pPr>
        <w:bidi/>
        <w:spacing w:line="360" w:lineRule="auto"/>
        <w:jc w:val="both"/>
        <w:rPr>
          <w:rFonts w:cs="David"/>
          <w:rtl/>
        </w:rPr>
      </w:pPr>
      <w:r w:rsidRPr="005162B7">
        <w:rPr>
          <w:rFonts w:ascii="Arial" w:hAnsi="Arial" w:cs="David"/>
          <w:rtl/>
        </w:rPr>
        <w:t xml:space="preserve">מיד לאחר לידתו </w:t>
      </w:r>
      <w:r w:rsidR="00F31307" w:rsidRPr="00F31307">
        <w:rPr>
          <w:rFonts w:ascii="Arial" w:hAnsi="Arial" w:cs="David"/>
          <w:rtl/>
        </w:rPr>
        <w:t xml:space="preserve">וכל זמן שהיילוד שוהה בבית החולים הוא עובר טיפולים רפואיים שונים </w:t>
      </w:r>
      <w:r w:rsidR="00F31307">
        <w:rPr>
          <w:rFonts w:ascii="Arial" w:hAnsi="Arial" w:cs="David" w:hint="cs"/>
          <w:rtl/>
        </w:rPr>
        <w:t xml:space="preserve">וכן סדרת בדיקות בהן </w:t>
      </w:r>
      <w:r w:rsidR="00F31307" w:rsidRPr="005162B7">
        <w:rPr>
          <w:rFonts w:ascii="Arial" w:hAnsi="Arial" w:cs="David"/>
          <w:rtl/>
        </w:rPr>
        <w:t>נבדקים כל אברי הגוף החיצוניים וכן האזנה ומישוש של אברי הגוף הפנימיים</w:t>
      </w:r>
      <w:r w:rsidR="00F31307">
        <w:rPr>
          <w:rFonts w:ascii="Arial" w:hAnsi="Arial" w:cs="David" w:hint="cs"/>
          <w:rtl/>
        </w:rPr>
        <w:t>.</w:t>
      </w:r>
      <w:r w:rsidR="00F31307" w:rsidRPr="005162B7">
        <w:rPr>
          <w:rFonts w:ascii="Arial" w:hAnsi="Arial" w:cs="David"/>
          <w:rtl/>
        </w:rPr>
        <w:t xml:space="preserve"> </w:t>
      </w:r>
      <w:r w:rsidR="003C0061" w:rsidRPr="00F11001">
        <w:rPr>
          <w:rFonts w:ascii="Arial" w:hAnsi="Arial" w:cs="David"/>
          <w:u w:val="single"/>
          <w:rtl/>
        </w:rPr>
        <w:t>ברוב בתי החולים בארץ, נדרשים ההורים בשעת בדיקת הרופא להשאיר/להחזיר את ילדם למחלקת היילודים</w:t>
      </w:r>
      <w:r w:rsidR="003C0061" w:rsidRPr="00F11001">
        <w:rPr>
          <w:rFonts w:ascii="Arial" w:hAnsi="Arial" w:cs="David" w:hint="cs"/>
          <w:u w:val="single"/>
          <w:rtl/>
        </w:rPr>
        <w:t xml:space="preserve"> ונאסר עליהם להיות נוכחים בעת ביצוע בדיקות גופניות בילדם</w:t>
      </w:r>
      <w:r w:rsidR="003C0061" w:rsidRPr="005162B7">
        <w:rPr>
          <w:rFonts w:ascii="Arial" w:hAnsi="Arial" w:cs="David" w:hint="cs"/>
          <w:rtl/>
        </w:rPr>
        <w:t xml:space="preserve"> </w:t>
      </w:r>
      <w:r w:rsidR="003C0061">
        <w:rPr>
          <w:rFonts w:ascii="Arial" w:hAnsi="Arial" w:cs="David" w:hint="cs"/>
          <w:rtl/>
        </w:rPr>
        <w:t xml:space="preserve">כך שבדיקות אלה מבוצעות ע"י רופא הילדים </w:t>
      </w:r>
      <w:r w:rsidR="003C0061" w:rsidRPr="005162B7">
        <w:rPr>
          <w:rFonts w:ascii="Arial" w:hAnsi="Arial" w:cs="David"/>
          <w:rtl/>
        </w:rPr>
        <w:t>שלא בנוכחות מי מההורים של היילוד</w:t>
      </w:r>
      <w:r w:rsidR="003C0061">
        <w:rPr>
          <w:rFonts w:ascii="Arial" w:hAnsi="Arial" w:cs="David" w:hint="cs"/>
          <w:rtl/>
        </w:rPr>
        <w:t>.</w:t>
      </w:r>
      <w:r w:rsidR="003C0061" w:rsidRPr="005162B7">
        <w:rPr>
          <w:rFonts w:ascii="Arial" w:hAnsi="Arial" w:cs="David" w:hint="cs"/>
          <w:rtl/>
        </w:rPr>
        <w:t xml:space="preserve"> </w:t>
      </w:r>
    </w:p>
    <w:p w:rsidR="00F11001" w:rsidRDefault="00F11001" w:rsidP="00F11001">
      <w:pPr>
        <w:bidi/>
        <w:spacing w:line="360" w:lineRule="auto"/>
        <w:jc w:val="both"/>
        <w:rPr>
          <w:rFonts w:cs="David"/>
          <w:rtl/>
        </w:rPr>
      </w:pPr>
    </w:p>
    <w:p w:rsidR="005162B7" w:rsidRPr="00F11001" w:rsidRDefault="005162B7" w:rsidP="00F11001">
      <w:pPr>
        <w:bidi/>
        <w:spacing w:line="360" w:lineRule="auto"/>
        <w:jc w:val="both"/>
        <w:rPr>
          <w:rFonts w:cs="David"/>
          <w:rtl/>
        </w:rPr>
      </w:pPr>
      <w:r w:rsidRPr="00F11001">
        <w:rPr>
          <w:rFonts w:cs="David" w:hint="cs"/>
          <w:u w:val="single"/>
          <w:rtl/>
        </w:rPr>
        <w:t xml:space="preserve">מצב דברים זה הוא פסול ויש צורך דחוף לתקנו </w:t>
      </w:r>
      <w:r w:rsidR="00F11001" w:rsidRPr="00F11001">
        <w:rPr>
          <w:rFonts w:cs="David" w:hint="cs"/>
          <w:u w:val="single"/>
          <w:rtl/>
        </w:rPr>
        <w:t xml:space="preserve">, </w:t>
      </w:r>
      <w:r w:rsidRPr="00F11001">
        <w:rPr>
          <w:rFonts w:cs="David" w:hint="cs"/>
          <w:u w:val="single"/>
          <w:rtl/>
        </w:rPr>
        <w:t>כפ</w:t>
      </w:r>
      <w:r w:rsidR="00F11001" w:rsidRPr="00F11001">
        <w:rPr>
          <w:rFonts w:cs="David" w:hint="cs"/>
          <w:u w:val="single"/>
          <w:rtl/>
        </w:rPr>
        <w:t>י שכבר קיים במס' בתי חולים בארץ</w:t>
      </w:r>
      <w:r w:rsidR="00F11001" w:rsidRPr="00F11001">
        <w:rPr>
          <w:rFonts w:cs="David" w:hint="cs"/>
          <w:rtl/>
        </w:rPr>
        <w:t>,</w:t>
      </w:r>
      <w:r w:rsidRPr="00F11001">
        <w:rPr>
          <w:rFonts w:cs="David" w:hint="cs"/>
          <w:rtl/>
        </w:rPr>
        <w:t xml:space="preserve"> לטובתם של כלל הילודים הזכאים שזכויותיהם ישמרו בקפידה בעת מתן טיפול רפואי הניתן להם. זכות זו של היילוד אינה פחותה מזכויותיו של אדם מבוגר ואף יותר מכך, בהיותו חסר ישע, לכן חשיבות הנוכחות של אחד מהוריו לצדו היא לאין שיעור. מעבר לכך, נוכחותו של הורה בעת מתן טיפול רפואי לילדו תאפשר להורה לברר, לשאול שאלות ולקבל מידע רפואי מרופא היילודים בנוגע למצבו הרפואי של ילדו "בזמן אמת".</w:t>
      </w:r>
    </w:p>
    <w:p w:rsidR="00F11001" w:rsidRPr="00A80334" w:rsidRDefault="00F11001" w:rsidP="00F11001">
      <w:pPr>
        <w:bidi/>
        <w:spacing w:line="360" w:lineRule="auto"/>
        <w:jc w:val="both"/>
        <w:rPr>
          <w:rFonts w:cs="David"/>
          <w:rtl/>
        </w:rPr>
      </w:pPr>
    </w:p>
    <w:p w:rsidR="00096B92" w:rsidRPr="00A80334" w:rsidRDefault="005162B7" w:rsidP="00F11001">
      <w:pPr>
        <w:bidi/>
        <w:spacing w:line="360" w:lineRule="auto"/>
        <w:jc w:val="both"/>
        <w:rPr>
          <w:rFonts w:cs="David"/>
        </w:rPr>
      </w:pPr>
      <w:r w:rsidRPr="00A80334">
        <w:rPr>
          <w:rFonts w:cs="David" w:hint="cs"/>
          <w:rtl/>
        </w:rPr>
        <w:t xml:space="preserve">הצעת החוק שבנדון מבקשת לעגן בחוק את זכותו של היילוד לנוכחות אחד מהוריו בעת קבלת טיפול רפואי, תוך החרגת הזכות במקרים בהם נוכחותו של ההורה מפריעה למהלך הטיפול הרפואי הניתן ליילוד. </w:t>
      </w:r>
    </w:p>
    <w:p w:rsidR="00A80334" w:rsidRPr="00A80334" w:rsidRDefault="006A00C4" w:rsidP="00F11001">
      <w:pPr>
        <w:bidi/>
        <w:spacing w:before="100" w:beforeAutospacing="1" w:after="100" w:afterAutospacing="1" w:line="360" w:lineRule="auto"/>
        <w:jc w:val="both"/>
        <w:rPr>
          <w:rFonts w:cs="David"/>
          <w:b/>
          <w:bCs/>
          <w:rtl/>
        </w:rPr>
      </w:pPr>
      <w:r w:rsidRPr="00A80334">
        <w:rPr>
          <w:rFonts w:cs="David" w:hint="cs"/>
          <w:b/>
          <w:bCs/>
          <w:rtl/>
        </w:rPr>
        <w:t xml:space="preserve">חשוב לציין את המובן מאליו: </w:t>
      </w:r>
      <w:r w:rsidR="00EE0C0C" w:rsidRPr="00A80334">
        <w:rPr>
          <w:rFonts w:cs="David" w:hint="cs"/>
          <w:b/>
          <w:bCs/>
          <w:u w:val="single"/>
          <w:rtl/>
        </w:rPr>
        <w:t xml:space="preserve">יילוד אינו יכול לעמוד על זכותו שאחד מהוריו ילווה אותו בשעת קבלת טיפול רפואי </w:t>
      </w:r>
      <w:r w:rsidRPr="00A80334">
        <w:rPr>
          <w:rFonts w:cs="David" w:hint="cs"/>
          <w:b/>
          <w:bCs/>
          <w:rtl/>
        </w:rPr>
        <w:t xml:space="preserve"> כפי שמבוגרי</w:t>
      </w:r>
      <w:r w:rsidR="00EE0C0C" w:rsidRPr="00A80334">
        <w:rPr>
          <w:rFonts w:cs="David" w:hint="cs"/>
          <w:b/>
          <w:bCs/>
          <w:rtl/>
        </w:rPr>
        <w:t>ם יכולים. לכן, הכללת יילוד</w:t>
      </w:r>
      <w:r w:rsidRPr="00A80334">
        <w:rPr>
          <w:rFonts w:cs="David" w:hint="cs"/>
          <w:b/>
          <w:bCs/>
          <w:rtl/>
        </w:rPr>
        <w:t xml:space="preserve"> בגדר "</w:t>
      </w:r>
      <w:r w:rsidR="00EE0C0C" w:rsidRPr="00A80334">
        <w:rPr>
          <w:rFonts w:cs="David" w:hint="cs"/>
          <w:b/>
          <w:bCs/>
          <w:rtl/>
        </w:rPr>
        <w:t>זכאי</w:t>
      </w:r>
      <w:r w:rsidRPr="00A80334">
        <w:rPr>
          <w:rFonts w:cs="David" w:hint="cs"/>
          <w:b/>
          <w:bCs/>
          <w:rtl/>
        </w:rPr>
        <w:t xml:space="preserve"> למלווה" עם כלל האוכלוס</w:t>
      </w:r>
      <w:r w:rsidR="00A80334" w:rsidRPr="00A80334">
        <w:rPr>
          <w:rFonts w:cs="David" w:hint="cs"/>
          <w:b/>
          <w:bCs/>
          <w:rtl/>
        </w:rPr>
        <w:t>י</w:t>
      </w:r>
      <w:r w:rsidRPr="00A80334">
        <w:rPr>
          <w:rFonts w:cs="David" w:hint="cs"/>
          <w:b/>
          <w:bCs/>
          <w:rtl/>
        </w:rPr>
        <w:t>יה, ת</w:t>
      </w:r>
      <w:r w:rsidR="00EE0C0C" w:rsidRPr="00A80334">
        <w:rPr>
          <w:rFonts w:cs="David" w:hint="cs"/>
          <w:b/>
          <w:bCs/>
          <w:rtl/>
        </w:rPr>
        <w:t>גרום לפער בין זכות שתעוגן כלפיו</w:t>
      </w:r>
      <w:r w:rsidRPr="00A80334">
        <w:rPr>
          <w:rFonts w:cs="David" w:hint="cs"/>
          <w:b/>
          <w:bCs/>
          <w:rtl/>
        </w:rPr>
        <w:t xml:space="preserve"> דה יורה בלבד</w:t>
      </w:r>
      <w:r w:rsidR="00F11001" w:rsidRPr="00A80334">
        <w:rPr>
          <w:rFonts w:cs="David" w:hint="cs"/>
          <w:b/>
          <w:bCs/>
          <w:rtl/>
        </w:rPr>
        <w:t>,</w:t>
      </w:r>
      <w:r w:rsidRPr="00A80334">
        <w:rPr>
          <w:rFonts w:cs="David" w:hint="cs"/>
          <w:b/>
          <w:bCs/>
          <w:rtl/>
        </w:rPr>
        <w:t xml:space="preserve"> אך דה פקטו </w:t>
      </w:r>
      <w:r w:rsidR="00EE0C0C" w:rsidRPr="00A80334">
        <w:rPr>
          <w:rFonts w:cs="David" w:hint="cs"/>
          <w:b/>
          <w:bCs/>
          <w:rtl/>
        </w:rPr>
        <w:t>ה"מלווה" ליילוד לא יהיה בהכרח אחד מהוריו אלא בהתאם להגדרת כל בית חולים לעצמו (הורה/ אחות/ רופא וכו') ו</w:t>
      </w:r>
      <w:r w:rsidR="00A80334" w:rsidRPr="00A80334">
        <w:rPr>
          <w:rFonts w:cs="David" w:hint="cs"/>
          <w:b/>
          <w:bCs/>
          <w:rtl/>
        </w:rPr>
        <w:t xml:space="preserve">כך </w:t>
      </w:r>
      <w:r w:rsidR="00EE0C0C" w:rsidRPr="00A80334">
        <w:rPr>
          <w:rFonts w:cs="David" w:hint="cs"/>
          <w:b/>
          <w:bCs/>
          <w:rtl/>
        </w:rPr>
        <w:t>זכותו של היילוד לליווי ע"י לפחות אחד מהוריו לא תבוא לידי כל ביטוי מעשי בפועל.</w:t>
      </w:r>
      <w:r w:rsidR="00F47AD7" w:rsidRPr="00A80334">
        <w:rPr>
          <w:rFonts w:cs="David" w:hint="cs"/>
          <w:b/>
          <w:bCs/>
          <w:rtl/>
        </w:rPr>
        <w:t xml:space="preserve"> </w:t>
      </w:r>
    </w:p>
    <w:p w:rsidR="00A80334" w:rsidRDefault="003E06E7" w:rsidP="003E06E7">
      <w:pPr>
        <w:bidi/>
        <w:spacing w:before="100" w:beforeAutospacing="1" w:after="100" w:afterAutospacing="1" w:line="360" w:lineRule="auto"/>
        <w:jc w:val="both"/>
        <w:rPr>
          <w:rFonts w:cs="David"/>
          <w:b/>
          <w:bCs/>
          <w:rtl/>
        </w:rPr>
      </w:pPr>
      <w:r>
        <w:rPr>
          <w:rFonts w:cs="David" w:hint="cs"/>
          <w:b/>
          <w:bCs/>
          <w:rtl/>
        </w:rPr>
        <w:t xml:space="preserve">החוק היום מעגן את זכות המטופל לליווי "לפי בחירתו". היילוד לא יכול לומר שהוא רוצה בליווי ובוודאי לא לבחור מי ילווה אותו! </w:t>
      </w:r>
      <w:r w:rsidR="00F47AD7" w:rsidRPr="00A80334">
        <w:rPr>
          <w:rFonts w:cs="David" w:hint="cs"/>
          <w:b/>
          <w:bCs/>
          <w:rtl/>
        </w:rPr>
        <w:t xml:space="preserve">על כן, זכותו של היילוד לכך ש"מלווה" בעניינו יהיה דווקא אחד מהוריו תתקיים רק אם הדבר יקבל ביטוי באופן ברור בלשון החוק. </w:t>
      </w:r>
      <w:bookmarkStart w:id="0" w:name="_GoBack"/>
      <w:bookmarkEnd w:id="0"/>
    </w:p>
    <w:p w:rsidR="002A5D1A" w:rsidRPr="00A80334" w:rsidRDefault="00F31307" w:rsidP="00A80334">
      <w:pPr>
        <w:bidi/>
        <w:spacing w:line="360" w:lineRule="auto"/>
        <w:jc w:val="both"/>
        <w:rPr>
          <w:rFonts w:cs="David"/>
        </w:rPr>
      </w:pPr>
      <w:r>
        <w:rPr>
          <w:rFonts w:cs="David" w:hint="cs"/>
          <w:b/>
          <w:bCs/>
          <w:rtl/>
        </w:rPr>
        <w:t xml:space="preserve">לאור האמור אמונה </w:t>
      </w:r>
      <w:r w:rsidRPr="005162B7">
        <w:rPr>
          <w:rFonts w:cs="David" w:hint="cs"/>
          <w:b/>
          <w:bCs/>
          <w:rtl/>
        </w:rPr>
        <w:t xml:space="preserve">רואה חשיבות רבה </w:t>
      </w:r>
      <w:r>
        <w:rPr>
          <w:rFonts w:cs="David" w:hint="cs"/>
          <w:b/>
          <w:bCs/>
          <w:rtl/>
        </w:rPr>
        <w:t>ב</w:t>
      </w:r>
      <w:r w:rsidRPr="005162B7">
        <w:rPr>
          <w:rFonts w:cs="David" w:hint="cs"/>
          <w:b/>
          <w:bCs/>
          <w:rtl/>
        </w:rPr>
        <w:t>הצעת החוק המבקשת לעגן את זכותו של היילוד, שאך זה מקרוב יצא אל אוויר העולם, לנוכחות אחד מהוריו לצדו בשעת טיפול רפואי הניתן לו בבית החולים, וקוראת ל</w:t>
      </w:r>
      <w:r>
        <w:rPr>
          <w:rFonts w:cs="David" w:hint="cs"/>
          <w:b/>
          <w:bCs/>
          <w:rtl/>
        </w:rPr>
        <w:t xml:space="preserve">קידומה של הצעה זו. </w:t>
      </w:r>
    </w:p>
    <w:sectPr w:rsidR="002A5D1A" w:rsidRPr="00A80334" w:rsidSect="006F5804">
      <w:headerReference w:type="default" r:id="rId7"/>
      <w:pgSz w:w="11906" w:h="16838"/>
      <w:pgMar w:top="215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92" w:rsidRDefault="00096B92">
      <w:r>
        <w:separator/>
      </w:r>
    </w:p>
  </w:endnote>
  <w:endnote w:type="continuationSeparator" w:id="0">
    <w:p w:rsidR="00096B92" w:rsidRDefault="0009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92" w:rsidRDefault="00096B92">
      <w:r>
        <w:separator/>
      </w:r>
    </w:p>
  </w:footnote>
  <w:footnote w:type="continuationSeparator" w:id="0">
    <w:p w:rsidR="00096B92" w:rsidRDefault="0009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71" w:rsidRDefault="00A80334">
    <w:pPr>
      <w:pStyle w:val="a3"/>
    </w:pPr>
    <w:r>
      <w:rPr>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-449580</wp:posOffset>
          </wp:positionV>
          <wp:extent cx="7530465" cy="10629900"/>
          <wp:effectExtent l="0" t="0" r="0" b="0"/>
          <wp:wrapNone/>
          <wp:docPr id="1" name="תמונה 1" descr="cid:BEE60E95-0581-45BB-B2A5-4CB4B7C052B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60E95-0581-45BB-B2A5-4CB4B7C052B3@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3046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92"/>
    <w:rsid w:val="00096B92"/>
    <w:rsid w:val="001102E5"/>
    <w:rsid w:val="002110DE"/>
    <w:rsid w:val="002A5D1A"/>
    <w:rsid w:val="003C0061"/>
    <w:rsid w:val="003E06E7"/>
    <w:rsid w:val="00437CD3"/>
    <w:rsid w:val="00480AE6"/>
    <w:rsid w:val="005162B7"/>
    <w:rsid w:val="0053441F"/>
    <w:rsid w:val="00570196"/>
    <w:rsid w:val="006376C1"/>
    <w:rsid w:val="00656527"/>
    <w:rsid w:val="006A00C4"/>
    <w:rsid w:val="006F5804"/>
    <w:rsid w:val="009F61D7"/>
    <w:rsid w:val="00A06B65"/>
    <w:rsid w:val="00A80334"/>
    <w:rsid w:val="00AD2BAD"/>
    <w:rsid w:val="00B55271"/>
    <w:rsid w:val="00B838C7"/>
    <w:rsid w:val="00C15AFA"/>
    <w:rsid w:val="00CA3BFE"/>
    <w:rsid w:val="00EB62D7"/>
    <w:rsid w:val="00EE0C0C"/>
    <w:rsid w:val="00F11001"/>
    <w:rsid w:val="00F31307"/>
    <w:rsid w:val="00F47AD7"/>
    <w:rsid w:val="00F93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B92"/>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2D7"/>
    <w:pPr>
      <w:tabs>
        <w:tab w:val="center" w:pos="4153"/>
        <w:tab w:val="right" w:pos="8306"/>
      </w:tabs>
      <w:bidi/>
    </w:pPr>
    <w:rPr>
      <w:rFonts w:eastAsia="Times New Roman" w:cs="David"/>
      <w:szCs w:val="28"/>
    </w:rPr>
  </w:style>
  <w:style w:type="paragraph" w:styleId="a4">
    <w:name w:val="footer"/>
    <w:basedOn w:val="a"/>
    <w:rsid w:val="00EB62D7"/>
    <w:pPr>
      <w:tabs>
        <w:tab w:val="center" w:pos="4153"/>
        <w:tab w:val="right" w:pos="8306"/>
      </w:tabs>
      <w:bidi/>
    </w:pPr>
    <w:rPr>
      <w:rFonts w:eastAsia="Times New Roman" w:cs="David"/>
      <w:szCs w:val="28"/>
    </w:rPr>
  </w:style>
  <w:style w:type="paragraph" w:styleId="a5">
    <w:name w:val="Balloon Text"/>
    <w:basedOn w:val="a"/>
    <w:semiHidden/>
    <w:rsid w:val="00EB62D7"/>
    <w:pPr>
      <w:bidi/>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B92"/>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2D7"/>
    <w:pPr>
      <w:tabs>
        <w:tab w:val="center" w:pos="4153"/>
        <w:tab w:val="right" w:pos="8306"/>
      </w:tabs>
      <w:bidi/>
    </w:pPr>
    <w:rPr>
      <w:rFonts w:eastAsia="Times New Roman" w:cs="David"/>
      <w:szCs w:val="28"/>
    </w:rPr>
  </w:style>
  <w:style w:type="paragraph" w:styleId="a4">
    <w:name w:val="footer"/>
    <w:basedOn w:val="a"/>
    <w:rsid w:val="00EB62D7"/>
    <w:pPr>
      <w:tabs>
        <w:tab w:val="center" w:pos="4153"/>
        <w:tab w:val="right" w:pos="8306"/>
      </w:tabs>
      <w:bidi/>
    </w:pPr>
    <w:rPr>
      <w:rFonts w:eastAsia="Times New Roman" w:cs="David"/>
      <w:szCs w:val="28"/>
    </w:rPr>
  </w:style>
  <w:style w:type="paragraph" w:styleId="a5">
    <w:name w:val="Balloon Text"/>
    <w:basedOn w:val="a"/>
    <w:semiHidden/>
    <w:rsid w:val="00EB62D7"/>
    <w:pPr>
      <w:bidi/>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5781">
      <w:bodyDiv w:val="1"/>
      <w:marLeft w:val="0"/>
      <w:marRight w:val="0"/>
      <w:marTop w:val="0"/>
      <w:marBottom w:val="0"/>
      <w:divBdr>
        <w:top w:val="none" w:sz="0" w:space="0" w:color="auto"/>
        <w:left w:val="none" w:sz="0" w:space="0" w:color="auto"/>
        <w:bottom w:val="none" w:sz="0" w:space="0" w:color="auto"/>
        <w:right w:val="none" w:sz="0" w:space="0" w:color="auto"/>
      </w:divBdr>
    </w:div>
    <w:div w:id="1561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EE60E95-0581-45BB-B2A5-4CB4B7C052B3@loca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poret\Desktop\&#1491;&#1507;%20&#1500;&#1493;&#1490;&#1493;%20&#1488;&#1502;&#1493;&#1504;&#1492;%20&#1495;&#1491;&#1513;%207.10.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אמונה חדש 7.10.dot</Template>
  <TotalTime>0</TotalTime>
  <Pages>1</Pages>
  <Words>356</Words>
  <Characters>1629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Emunah</Company>
  <LinksUpToDate>false</LinksUpToDate>
  <CharactersWithSpaces>1982</CharactersWithSpaces>
  <SharedDoc>false</SharedDoc>
  <HLinks>
    <vt:vector size="6" baseType="variant">
      <vt:variant>
        <vt:i4>4063250</vt:i4>
      </vt:variant>
      <vt:variant>
        <vt:i4>-1</vt:i4>
      </vt:variant>
      <vt:variant>
        <vt:i4>2049</vt:i4>
      </vt:variant>
      <vt:variant>
        <vt:i4>1</vt:i4>
      </vt:variant>
      <vt:variant>
        <vt:lpwstr>cid:BEE60E95-0581-45BB-B2A5-4CB4B7C052B3@local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cp:lastPrinted>2010-07-19T08:42:00Z</cp:lastPrinted>
  <dcterms:created xsi:type="dcterms:W3CDTF">2015-11-17T07:20:00Z</dcterms:created>
  <dcterms:modified xsi:type="dcterms:W3CDTF">2015-11-17T07:20:00Z</dcterms:modified>
</cp:coreProperties>
</file>